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aware  p. 81 -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declare  p. 87 -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opinion  p. 87 -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session  p. 87 -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shifted  p. 87 -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brutality  p. 89 -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finances  p. 92 -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accomplish  p. 93 -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opportunity  p. 96 -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particularly  p. 96 -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whether  p. 96 -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consider  p. 97 -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contribute  p. 97 -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events  p. 98 -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patriotic  p. 98 -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12-15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